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06EAA" w14:textId="14ECB3CA" w:rsidR="00A062F8" w:rsidRPr="00A062F8" w:rsidRDefault="00A062F8" w:rsidP="00A062F8">
      <w:pPr>
        <w:ind w:firstLineChars="100" w:firstLine="280"/>
        <w:rPr>
          <w:sz w:val="28"/>
          <w:szCs w:val="32"/>
        </w:rPr>
      </w:pPr>
      <w:r w:rsidRPr="00A062F8">
        <w:rPr>
          <w:sz w:val="28"/>
          <w:szCs w:val="32"/>
        </w:rPr>
        <w:t>当社では、以下の連携機関等とICTを用いて情報共有をできる体制を構築しております。</w:t>
      </w:r>
      <w:r w:rsidRPr="00A062F8">
        <w:rPr>
          <w:sz w:val="28"/>
          <w:szCs w:val="32"/>
        </w:rPr>
        <w:br/>
      </w:r>
      <w:r>
        <w:rPr>
          <w:rFonts w:hint="eastAsia"/>
          <w:sz w:val="28"/>
          <w:szCs w:val="32"/>
        </w:rPr>
        <w:t xml:space="preserve">　</w:t>
      </w:r>
      <w:r w:rsidRPr="00A062F8">
        <w:rPr>
          <w:sz w:val="28"/>
          <w:szCs w:val="32"/>
        </w:rPr>
        <w:t>常時必要な診療情報等を共有することで、ご利用者様に適切な看護を提供できるように努めております。</w:t>
      </w:r>
    </w:p>
    <w:p w14:paraId="21148F2E" w14:textId="77777777" w:rsidR="00A062F8" w:rsidRDefault="00A062F8" w:rsidP="00A062F8">
      <w:pPr>
        <w:ind w:firstLineChars="100" w:firstLine="220"/>
      </w:pPr>
    </w:p>
    <w:p w14:paraId="3E80B317" w14:textId="2CC5A0B1" w:rsidR="005030F6" w:rsidRDefault="00A062F8" w:rsidP="00A062F8">
      <w:pPr>
        <w:ind w:firstLineChars="100" w:firstLine="220"/>
      </w:pPr>
      <w:r w:rsidRPr="00A062F8">
        <w:t>【連携機関】</w:t>
      </w:r>
      <w:r w:rsidRPr="00A062F8">
        <w:br/>
        <w:t>・神戸ファミリークリニック</w:t>
      </w:r>
      <w:r w:rsidRPr="00A062F8">
        <w:br/>
        <w:t>・よりそいクリニック</w:t>
      </w:r>
      <w:r w:rsidRPr="00A062F8">
        <w:br/>
        <w:t>・ホームケアクリニックこうべ</w:t>
      </w:r>
      <w:r w:rsidRPr="00A062F8">
        <w:br/>
        <w:t>・玄冬庵クリニック</w:t>
      </w:r>
      <w:r w:rsidRPr="00A062F8">
        <w:br/>
        <w:t>・かがやき糖尿病内分泌クリニック</w:t>
      </w:r>
      <w:r w:rsidRPr="00A062F8">
        <w:br/>
        <w:t>等</w:t>
      </w:r>
    </w:p>
    <w:p w14:paraId="2C2CB759" w14:textId="4157EF2A" w:rsidR="001957F3" w:rsidRDefault="001957F3" w:rsidP="00A062F8">
      <w:pPr>
        <w:ind w:firstLineChars="100" w:firstLine="220"/>
      </w:pPr>
    </w:p>
    <w:p w14:paraId="0E613187" w14:textId="657EEA75" w:rsidR="001957F3" w:rsidRDefault="001957F3" w:rsidP="00A062F8">
      <w:pPr>
        <w:ind w:firstLineChars="100" w:firstLine="220"/>
        <w:rPr>
          <w:rFonts w:hint="eastAsia"/>
        </w:rPr>
      </w:pPr>
      <w:r w:rsidRPr="00B17D73">
        <w:rPr>
          <w:noProof/>
          <w:szCs w:val="22"/>
        </w:rPr>
        <w:drawing>
          <wp:anchor distT="0" distB="0" distL="114300" distR="114300" simplePos="0" relativeHeight="251659264" behindDoc="1" locked="0" layoutInCell="1" allowOverlap="1" wp14:anchorId="7385F362" wp14:editId="72A45A45">
            <wp:simplePos x="0" y="0"/>
            <wp:positionH relativeFrom="column">
              <wp:posOffset>4381500</wp:posOffset>
            </wp:positionH>
            <wp:positionV relativeFrom="paragraph">
              <wp:posOffset>713740</wp:posOffset>
            </wp:positionV>
            <wp:extent cx="1005205" cy="1208963"/>
            <wp:effectExtent l="0" t="0" r="4445" b="0"/>
            <wp:wrapNone/>
            <wp:docPr id="1710244645" name="図 1" descr="リンゴのアップ画面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244645" name="図 1" descr="リンゴのアップ画面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205" cy="1208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957F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CD4"/>
    <w:rsid w:val="001957F3"/>
    <w:rsid w:val="005030F6"/>
    <w:rsid w:val="00627CD4"/>
    <w:rsid w:val="00A062F8"/>
    <w:rsid w:val="00F11773"/>
    <w:rsid w:val="00F72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85FBD1F"/>
  <w15:chartTrackingRefBased/>
  <w15:docId w15:val="{9320E2F5-826E-4AB0-9B4D-639BBC939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27CD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C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7CD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7CD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7CD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7CD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7CD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7CD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7CD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27CD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27CD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27CD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27C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27C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27C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27C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27CD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27CD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27CD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27C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7CD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27CD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27C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27CD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7CD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27CD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27C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27CD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27C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慶太 三木</dc:creator>
  <cp:keywords/>
  <dc:description/>
  <cp:lastModifiedBy>慶太 三木</cp:lastModifiedBy>
  <cp:revision>3</cp:revision>
  <dcterms:created xsi:type="dcterms:W3CDTF">2026-05-29T04:45:00Z</dcterms:created>
  <dcterms:modified xsi:type="dcterms:W3CDTF">2026-05-29T04:47:00Z</dcterms:modified>
</cp:coreProperties>
</file>